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6766aeebc044dc2" /><Relationship Type="http://schemas.openxmlformats.org/package/2006/relationships/metadata/core-properties" Target="/package/services/metadata/core-properties/c47d66d1af7745c8b7e5e8a5f235f03e.psmdcp" Id="R0995445cc4fd4de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«Фармацевтическое консультирование потребителей»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Горбунова Екатерина Сергеевна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Дударенкова Марина Рудольфовна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в период промежуточной аттестации (экзамены)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провизора-технолога, обладающего универсальными и профессиональными компетенциями, способного и готового для самостоятельной профессиональной деятельности в сфере обращения лекарственных средств, усовершенствование знаний, профессиональных умений и навыков для организации оказания квалифицированной фармацевтической помощи населению, пациентам медицинских организаций по доведению лекарственных препаратов, медицинских изделий, других товаров, разрешенных к отпуску в аптечных организациях, до конечного потребителя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специалиста современными знаниями по организации и управлению консультативными видами помощи в фармацевтической организации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специалиста современными знаниями по выполнению основных требований информационной безопасности при проведении информационной работы и фармацевтическом консультировании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усовершенствование профессиональных умений специалиста по обеспечению консультирования и информирования потребителей о товарах фармацевтического ассортимента в пределах, установленных действующим законодательством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использовать основы экономических и правовых знаний в профессиональной деятельности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требования нормативных документов, регламентирующих фармацевтическое консультирование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положения нормативных документов для организации и осуществления процесса фармацевтического консультирования населения и медицинских работников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фармацевтического консультирования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Фармацевтическое консультирование потребителей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Фармацевтическое консультирование потребителей при отпуске ОТС-лекарственных препаратов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Фармацевтическое консультирование потребителей при отпуске рецептурных лекарственных препаратов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Фармацевтическое консультирование потребителей при отпуске рецептурных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Фармацевтическое консультирование потребителей при реализации (отпуске) медицинских изделий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Фармацевтическое консультирование потребителей при реализации предметов и средств личной гигиены, предметов и средств, предназначенных для ухода за больными, новорожденными и детьми, не достигшими возраста трех лет, минеральных вод, продуктов лечебного, детского и диетического питания, биологически активных добавок, парфюмерных и косметических средств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Фармацевтическое консультирование потребителей</w:t>
            </w:r>
          </w:p>
        </w:tc>
        <w:tc>
          <w:tcPr>
            <w:tcW w:w="10454" w:type="dxa"/>
          </w:tcPr>
          <w:p w:rsidR="00B71FD5" w:rsidP="00B71FD5" w:rsidRDefault="00B71FD5">
            <w:r>
              <w:t>В аптеку обратился посетитель с просьбой продать ему от боли в горле антибиотик. 1. Объясните покупателю порядок отпуска антибиотиков. 2. Проведите фармацевтическое консультирование. 3. Предложите покупателю препарата безрецептурного отпуска при указанных симптомах.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 аптеку обратился посетитель с жалобами на мышечную боль и просьбой продать ему трамадол 1. Объясните покупателю порядок отпуска трамадола. 2. Проведите фармацевтическое консультирование. 3. Предложите покупателю препараты безрецептурного отпуска при указанных симптомах.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 аптеку обратился посетитель с головной болью с просьбой отпустить ему без рецепта нурофен плюс. 1. Объясните покупателю порядок отпуска указанного лекарственного препарата. 2. Проведите фармацевтическое консультирование. 3. Предложите покупателю возможный вариант ЛП безрецептурного отпуска при данных симптомах.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 аптеку обратился посетитель с жалобами на бессонницу с просьбой продать ему реланиум. 1. Объясните покупателю порядок отпуска реланиума. 2. Проведите фармацевтическое консультирование. 3. Предложите покупателю препараты безрецептурного отпуска при указанных симптомах.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 аптеку обратился посетитель с головной болью с просьбой отпустить ему без рецепта седалгин, таблетки № 10 в количестве 2 упаковки. 1. Объясните покупателю порядок отпуска трамадола. 2. Проведите фармацевтическое консультирование. 3. Предложите покупателю препараты безрецептурного отпуска при указанных симптомах.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 аптеку обратился посетитель с симптомами ОРВИ с просьбой отпустить ему без рецепта димедрол, таблетки 50 мг № 10 одну упаковку. 1. Объясните покупателю порядок отпуска димедрола. 2. Проведите фармацевтическое консультирование. 3. Предложите покупателю препараты безрецептурного отпуска при указанных симптомах.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 аптеку обратился посетитель с сильным кашлем с просьбой отпустить ему без рецепта терпинкод-Н, таблетки, две упаковки. 1. Объясните покупателю порядок отпуска димедрола. 2. Проведите фармацевтическое консультирование. 3. Предложите покупателю препараты безрецептурного отпуска при указанных симптомах.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Фармацевтическое консультирование потребителей</w:t>
            </w:r>
          </w:p>
        </w:tc>
        <w:tc>
          <w:tcPr>
            <w:tcW w:w="10454" w:type="dxa"/>
          </w:tcPr>
          <w:p w:rsidR="00B71FD5" w:rsidP="00B71FD5" w:rsidRDefault="00B71FD5">
            <w:r>
              <w:t>Нормативное обоснование фармацевтического консультирования. Фармацевтическое обслуживание. Фармацевтическая помощь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Порядок осуществления мониторинга безопасности лекарственных препаратов для медицинского применения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проблемы лекарственной терапии и причины, их обусловливающие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Эффективность лекарственных средств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Безопасность лекарственных средств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Биоэквивалентность лекарственных средств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Взаимозаменяемость лекарственных средств. Синонимы и аналоги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Наркевич, И. А. Управление и экономика фармации / под ред. И. А. Наркевича - Москва : ГЭОТАР-Медиа, 2017. - 928 с. - ISBN 978-5-9704-4226-5. - Текст : электронный // URL : https://www.rosmedlib.ru/book/ISBN9785970442265.html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Фармацевтический маркетинг : учебное пособие / Н. И. Суслов, А. А. Чурин, М. Е. Добрусина, Е. А. Лосев. — Томск : Томский политехнический университет, 2014. — 320 c. — Текст : электронный // Электронно-библиотечная система IPR BOOKS : [сайт]. — URL: https://www.iprbookshop.ru/34728.html (дата обращения: 29.10.2021). — Режим доступа: для авторизир. пользователей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Государственный реестр лекарственных средств http://grls.rosminzdrav.ru/grls.aspx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 http://roszdravnadzor.ru/services/misearch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Рубрикатор клинических рекомендаций (протоколов лечения) http://cr.rosminzdrav.ru/clin_recomend.html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лекционная аудитория 4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150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пр. Парковый, 7, учебный корпус №3, аудитория № 253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посадочных мест, плакаты,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